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72" w:rsidRDefault="00DB7972" w:rsidP="00DB7972">
      <w:pPr>
        <w:jc w:val="center"/>
        <w:rPr>
          <w:sz w:val="24"/>
          <w:szCs w:val="24"/>
          <w:lang w:val="ru-RU"/>
        </w:rPr>
      </w:pPr>
      <w:bookmarkStart w:id="0" w:name="_GoBack"/>
      <w:r w:rsidRPr="00CD7527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е</w:t>
      </w:r>
      <w:r w:rsidRPr="00CD7527">
        <w:rPr>
          <w:sz w:val="24"/>
          <w:szCs w:val="24"/>
          <w:lang w:val="ru-RU"/>
        </w:rPr>
        <w:t xml:space="preserve">зультаты </w:t>
      </w:r>
      <w:proofErr w:type="gramStart"/>
      <w:r w:rsidR="00A23B31">
        <w:rPr>
          <w:sz w:val="24"/>
          <w:szCs w:val="24"/>
          <w:lang w:val="ru-RU"/>
        </w:rPr>
        <w:t xml:space="preserve">проведения независимой оценки </w:t>
      </w:r>
      <w:r w:rsidRPr="00CD7527">
        <w:rPr>
          <w:sz w:val="24"/>
          <w:szCs w:val="24"/>
          <w:lang w:val="ru-RU"/>
        </w:rPr>
        <w:t>качеств</w:t>
      </w:r>
      <w:r w:rsidR="00A23B31">
        <w:rPr>
          <w:sz w:val="24"/>
          <w:szCs w:val="24"/>
          <w:lang w:val="ru-RU"/>
        </w:rPr>
        <w:t xml:space="preserve">а </w:t>
      </w:r>
      <w:r w:rsidRPr="00CD7527">
        <w:rPr>
          <w:sz w:val="24"/>
          <w:szCs w:val="24"/>
          <w:lang w:val="ru-RU"/>
        </w:rPr>
        <w:t xml:space="preserve"> условий  осуществления образовательной деятельности</w:t>
      </w:r>
      <w:proofErr w:type="gramEnd"/>
      <w:r w:rsidRPr="00CD7527">
        <w:rPr>
          <w:sz w:val="24"/>
          <w:szCs w:val="24"/>
          <w:lang w:val="ru-RU"/>
        </w:rPr>
        <w:t xml:space="preserve"> </w:t>
      </w:r>
      <w:r w:rsidR="00A23B31">
        <w:rPr>
          <w:sz w:val="24"/>
          <w:szCs w:val="24"/>
          <w:lang w:val="ru-RU"/>
        </w:rPr>
        <w:t>МДОУ №3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9"/>
        <w:gridCol w:w="1607"/>
        <w:gridCol w:w="1466"/>
        <w:gridCol w:w="651"/>
        <w:gridCol w:w="651"/>
        <w:gridCol w:w="651"/>
        <w:gridCol w:w="651"/>
        <w:gridCol w:w="651"/>
        <w:gridCol w:w="651"/>
        <w:gridCol w:w="574"/>
        <w:gridCol w:w="651"/>
        <w:gridCol w:w="651"/>
        <w:gridCol w:w="651"/>
        <w:gridCol w:w="651"/>
        <w:gridCol w:w="687"/>
        <w:gridCol w:w="687"/>
        <w:gridCol w:w="687"/>
        <w:gridCol w:w="658"/>
        <w:gridCol w:w="656"/>
        <w:gridCol w:w="655"/>
      </w:tblGrid>
      <w:tr w:rsidR="00DB7972" w:rsidRPr="003433EF" w:rsidTr="009A01D2">
        <w:trPr>
          <w:jc w:val="center"/>
        </w:trPr>
        <w:tc>
          <w:tcPr>
            <w:tcW w:w="687" w:type="dxa"/>
            <w:vMerge w:val="restart"/>
            <w:vAlign w:val="center"/>
          </w:tcPr>
          <w:bookmarkEnd w:id="0"/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687" w:type="dxa"/>
            <w:vMerge w:val="restart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Муниципальный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район</w:t>
            </w:r>
            <w:proofErr w:type="spellEnd"/>
            <w:r w:rsidRPr="003433EF">
              <w:rPr>
                <w:sz w:val="18"/>
                <w:szCs w:val="18"/>
              </w:rPr>
              <w:t>/</w:t>
            </w:r>
            <w:proofErr w:type="spellStart"/>
            <w:r w:rsidRPr="003433EF">
              <w:rPr>
                <w:sz w:val="18"/>
                <w:szCs w:val="18"/>
              </w:rPr>
              <w:t>городской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Наименование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679" w:type="dxa"/>
            <w:gridSpan w:val="17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DB7972" w:rsidRPr="00A23B31" w:rsidTr="009A01D2">
        <w:trPr>
          <w:jc w:val="center"/>
        </w:trPr>
        <w:tc>
          <w:tcPr>
            <w:tcW w:w="687" w:type="dxa"/>
            <w:vMerge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 w:rsidRPr="003433EF">
              <w:rPr>
                <w:sz w:val="18"/>
                <w:szCs w:val="18"/>
              </w:rPr>
              <w:t>вежливость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работников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DB7972" w:rsidRPr="003433EF" w:rsidTr="009A01D2">
        <w:trPr>
          <w:jc w:val="center"/>
        </w:trPr>
        <w:tc>
          <w:tcPr>
            <w:tcW w:w="687" w:type="dxa"/>
            <w:vMerge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DB7972" w:rsidRPr="003433EF" w:rsidTr="009A01D2">
        <w:trPr>
          <w:jc w:val="center"/>
        </w:trPr>
        <w:tc>
          <w:tcPr>
            <w:tcW w:w="687" w:type="dxa"/>
            <w:vMerge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DB7972" w:rsidRPr="003433EF" w:rsidTr="009A01D2">
        <w:trPr>
          <w:jc w:val="center"/>
        </w:trPr>
        <w:tc>
          <w:tcPr>
            <w:tcW w:w="687" w:type="dxa"/>
            <w:vMerge w:val="restart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270</w:t>
            </w:r>
          </w:p>
        </w:tc>
        <w:tc>
          <w:tcPr>
            <w:tcW w:w="687" w:type="dxa"/>
            <w:vMerge w:val="restart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Любимский</w:t>
            </w:r>
          </w:p>
        </w:tc>
        <w:tc>
          <w:tcPr>
            <w:tcW w:w="687" w:type="dxa"/>
            <w:vMerge w:val="restart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МДОУ д/с № 3</w:t>
            </w:r>
          </w:p>
        </w:tc>
        <w:tc>
          <w:tcPr>
            <w:tcW w:w="1374" w:type="dxa"/>
            <w:gridSpan w:val="2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88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76.1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93.2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57.1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95.5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93.2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65.9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97.7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90.9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97.7</w:t>
            </w:r>
          </w:p>
        </w:tc>
      </w:tr>
      <w:tr w:rsidR="00DB7972" w:rsidRPr="003433EF" w:rsidTr="009A01D2">
        <w:trPr>
          <w:jc w:val="center"/>
        </w:trPr>
        <w:tc>
          <w:tcPr>
            <w:tcW w:w="687" w:type="dxa"/>
            <w:vMerge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91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85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81.8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70.5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93.2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57.1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95.5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93.2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65.9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97.7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90.9</w:t>
            </w:r>
          </w:p>
        </w:tc>
        <w:tc>
          <w:tcPr>
            <w:tcW w:w="687" w:type="dxa"/>
            <w:vAlign w:val="center"/>
          </w:tcPr>
          <w:p w:rsidR="00DB7972" w:rsidRPr="003433EF" w:rsidRDefault="00DB7972" w:rsidP="009A01D2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97.7</w:t>
            </w:r>
          </w:p>
        </w:tc>
      </w:tr>
    </w:tbl>
    <w:p w:rsidR="005F1F74" w:rsidRDefault="005F1F74">
      <w:pPr>
        <w:rPr>
          <w:lang w:val="ru-RU"/>
        </w:rPr>
      </w:pPr>
    </w:p>
    <w:p w:rsidR="00DB7972" w:rsidRDefault="00DB7972">
      <w:pPr>
        <w:rPr>
          <w:lang w:val="ru-RU"/>
        </w:rPr>
      </w:pPr>
    </w:p>
    <w:p w:rsidR="00DB7972" w:rsidRPr="003433EF" w:rsidRDefault="00DB7972" w:rsidP="00DB7972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Основные недостатки:    Частичное соответствие содержания материалов, размещенных на официальном сайте организации, нормативно-правовым актам.   Очень низкий уровень доступности образовательной деятельности для инвалидов.  Низкий уровень доброжелательности, вежливости работников организации.  </w:t>
      </w:r>
    </w:p>
    <w:p w:rsidR="00DB7972" w:rsidRPr="003433EF" w:rsidRDefault="00DB7972" w:rsidP="00DB7972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Выводы: Выше среднего уровня соответствие нормативно-правовым актам содержания материалов, размещенных на информационных стендах. Ниже среднего уровня соответствие нормативно-правовым актам содержания материалов, размещенных на официальном сайте организации; доброжелательность и вежливость работников организации. На низком уровне находится доступность образовательной деятельности для инвалидов. </w:t>
      </w:r>
    </w:p>
    <w:p w:rsidR="00DB7972" w:rsidRPr="003433EF" w:rsidRDefault="00DB7972" w:rsidP="00DB7972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Предложения: Совершенствовать информацию о деятельности организации, размещённую на общедоступных информационных ресурсах  (информационные стенды в помещении организации и официальные сайты в сети Интернет), её содержание и порядок (форму) размещения.    Привести содержание материалов официального сайта организации в соответствие нормативно-правовым актам.  Повышать комфортность условий, в которых осуществляется образовательная деятельность.  Оборудовать, обеспечивать и улучшать условия доступности для инвалидов территории и помещений образовательной организации.  Обеспечить развитие вежливости и доброжелательности работников организации, обеспечивающих непосредственное оказание образовательной услуги при обращении в организацию.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DB7972" w:rsidRPr="00DB7972" w:rsidRDefault="00DB7972">
      <w:pPr>
        <w:rPr>
          <w:lang w:val="ru-RU"/>
        </w:rPr>
      </w:pPr>
    </w:p>
    <w:sectPr w:rsidR="00DB7972" w:rsidRPr="00DB7972" w:rsidSect="00DB79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72"/>
    <w:rsid w:val="005F1F74"/>
    <w:rsid w:val="00A23B31"/>
    <w:rsid w:val="00CA56DF"/>
    <w:rsid w:val="00CF4C35"/>
    <w:rsid w:val="00DB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72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3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72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C3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3</dc:creator>
  <cp:lastModifiedBy>Детский сад 3</cp:lastModifiedBy>
  <cp:revision>2</cp:revision>
  <dcterms:created xsi:type="dcterms:W3CDTF">2020-01-22T07:38:00Z</dcterms:created>
  <dcterms:modified xsi:type="dcterms:W3CDTF">2020-01-22T07:43:00Z</dcterms:modified>
</cp:coreProperties>
</file>