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4F" w:rsidRPr="00FC4E4F" w:rsidRDefault="00FC4E4F" w:rsidP="00FC4E4F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FC4E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Правила дорожного движения</w:t>
      </w:r>
    </w:p>
    <w:p w:rsidR="00FC4E4F" w:rsidRPr="00FC4E4F" w:rsidRDefault="00FC4E4F" w:rsidP="00FC4E4F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>
        <w:rPr>
          <w:rFonts w:ascii="Verdana" w:eastAsia="Times New Roman" w:hAnsi="Verdana" w:cs="Times New Roman"/>
          <w:b/>
          <w:bCs/>
          <w:noProof/>
          <w:color w:val="FF0000"/>
          <w:sz w:val="23"/>
          <w:szCs w:val="23"/>
          <w:bdr w:val="none" w:sz="0" w:space="0" w:color="auto" w:frame="1"/>
        </w:rPr>
        <w:drawing>
          <wp:inline distT="0" distB="0" distL="0" distR="0">
            <wp:extent cx="1428115" cy="1078865"/>
            <wp:effectExtent l="19050" t="0" r="635" b="0"/>
            <wp:docPr id="1" name="Рисунок 1" descr="https://school67.edu.yar.ru/images/bezopasnost/resource_2835_w150_h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67.edu.yar.ru/images/bezopasnost/resource_2835_w150_h1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b/>
          <w:bCs/>
          <w:noProof/>
          <w:color w:val="000000"/>
          <w:sz w:val="29"/>
          <w:szCs w:val="29"/>
        </w:rPr>
        <w:drawing>
          <wp:inline distT="0" distB="0" distL="0" distR="0">
            <wp:extent cx="1428115" cy="986155"/>
            <wp:effectExtent l="19050" t="0" r="635" b="0"/>
            <wp:docPr id="2" name="Рисунок 2" descr="https://school67.edu.yar.ru/images/bezopasnost/dz_w150_h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67.edu.yar.ru/images/bezopasnost/dz_w150_h1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4F" w:rsidRPr="00FC4E4F" w:rsidRDefault="00FC4E4F" w:rsidP="00FC4E4F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FC4E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 </w:t>
      </w:r>
    </w:p>
    <w:p w:rsidR="00FC4E4F" w:rsidRPr="00FC4E4F" w:rsidRDefault="00FC4E4F" w:rsidP="00FC4E4F">
      <w:pPr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FC4E4F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 </w:t>
      </w:r>
    </w:p>
    <w:p w:rsidR="00FC4E4F" w:rsidRPr="00FC4E4F" w:rsidRDefault="00FC4E4F" w:rsidP="00FC4E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b/>
          <w:bCs/>
          <w:color w:val="000080"/>
          <w:sz w:val="19"/>
        </w:rPr>
        <w:t>Проблема безопасности дорожного движения</w:t>
      </w: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 xml:space="preserve"> на данный момент является одной из достаточно важных городских проблем. Население Ярославля растет, увеличивается и количество автомобилей, принадлежащих частным лицам. Все это было бы хорошо, если бы не было сопряжено с увеличением числа дорожно-транспортных происшествий. Происходят они, к сожалению, и с участием детей школьного возраста. Нередко ребенок недооценивает реальной опасности, грозящей ему на дороге, отчего и </w:t>
      </w:r>
      <w:proofErr w:type="gramStart"/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>относится</w:t>
      </w:r>
      <w:proofErr w:type="gramEnd"/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 xml:space="preserve"> к Правилам дорожного движения без должного пиетета.</w:t>
      </w:r>
    </w:p>
    <w:p w:rsidR="00FC4E4F" w:rsidRPr="00FC4E4F" w:rsidRDefault="00FC4E4F" w:rsidP="00FC4E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FC4E4F" w:rsidRPr="00FC4E4F" w:rsidRDefault="00FC4E4F" w:rsidP="00FC4E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b/>
          <w:bCs/>
          <w:color w:val="000080"/>
          <w:sz w:val="19"/>
        </w:rPr>
        <w:t>Уважение к ПДД, привычку неукоснительно их соблюдать должны прививать своим детям родители. </w:t>
      </w: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 xml:space="preserve">Иные мамы и папы надеются, что такое поведение им привьют в школе. Бывает зачастую и так, что именно родители подают плохой пример своим детям: </w:t>
      </w:r>
      <w:proofErr w:type="gramStart"/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>переходят проезжую часть дороги</w:t>
      </w:r>
      <w:proofErr w:type="gramEnd"/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 xml:space="preserve"> в местах, где это запрещено; сажают детей, не достигших 12 лет, на передние сиденья своих автомобилей. Все это ведет к росту детского дорожно-транспортного травматизма. Достаточно хотя бы раз в неделю в течение 10-15 минут со своим ребенком провести беседу-игру по Правилам дорожного движения, чтобы он другими глазами посмотрел на ситуацию. Такой ребенок в дальнейшем самостоятельно сумеет ориентироваться в сложной обстановке на городских магистралях.</w:t>
      </w:r>
    </w:p>
    <w:p w:rsidR="00FC4E4F" w:rsidRPr="00FC4E4F" w:rsidRDefault="00FC4E4F" w:rsidP="00FC4E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FC4E4F" w:rsidRPr="00FC4E4F" w:rsidRDefault="00FC4E4F" w:rsidP="00FC4E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b/>
          <w:bCs/>
          <w:color w:val="000080"/>
          <w:sz w:val="19"/>
        </w:rPr>
        <w:t>Причины детского дорожно-транспортного травматизма:</w:t>
      </w:r>
    </w:p>
    <w:p w:rsidR="00FC4E4F" w:rsidRPr="00FC4E4F" w:rsidRDefault="00FC4E4F" w:rsidP="00FC4E4F">
      <w:pPr>
        <w:numPr>
          <w:ilvl w:val="0"/>
          <w:numId w:val="1"/>
        </w:numPr>
        <w:spacing w:after="0" w:line="240" w:lineRule="auto"/>
        <w:ind w:left="485" w:right="81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>Неумение наблюдать.</w:t>
      </w:r>
    </w:p>
    <w:p w:rsidR="00FC4E4F" w:rsidRPr="00FC4E4F" w:rsidRDefault="00FC4E4F" w:rsidP="00FC4E4F">
      <w:pPr>
        <w:numPr>
          <w:ilvl w:val="0"/>
          <w:numId w:val="1"/>
        </w:numPr>
        <w:spacing w:after="0" w:line="240" w:lineRule="auto"/>
        <w:ind w:left="485" w:right="81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>Невнимательность.</w:t>
      </w:r>
    </w:p>
    <w:p w:rsidR="00FC4E4F" w:rsidRPr="00FC4E4F" w:rsidRDefault="00FC4E4F" w:rsidP="00FC4E4F">
      <w:pPr>
        <w:numPr>
          <w:ilvl w:val="0"/>
          <w:numId w:val="1"/>
        </w:numPr>
        <w:spacing w:after="0" w:line="240" w:lineRule="auto"/>
        <w:ind w:left="485" w:right="81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>Недостаточный надзор взрослых за поведением детей.</w:t>
      </w:r>
    </w:p>
    <w:p w:rsidR="00FC4E4F" w:rsidRPr="00FC4E4F" w:rsidRDefault="00FC4E4F" w:rsidP="00FC4E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b/>
          <w:bCs/>
          <w:i/>
          <w:iCs/>
          <w:color w:val="FF0000"/>
          <w:sz w:val="19"/>
        </w:rPr>
        <w:t>По статистике:</w:t>
      </w:r>
    </w:p>
    <w:p w:rsidR="00FC4E4F" w:rsidRPr="00FC4E4F" w:rsidRDefault="00FC4E4F" w:rsidP="00FC4E4F">
      <w:pPr>
        <w:numPr>
          <w:ilvl w:val="0"/>
          <w:numId w:val="2"/>
        </w:numPr>
        <w:spacing w:after="0" w:line="240" w:lineRule="auto"/>
        <w:ind w:left="485" w:right="81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i/>
          <w:iCs/>
          <w:color w:val="FF0000"/>
          <w:sz w:val="19"/>
        </w:rPr>
        <w:t>43% детей от общего числа пострадавших в ДТП попадают под колеса автомобилей, внезапно выехавших из-за объектов, создающих помехи при обзоре дороги, – домов, стоящих автомобилей, зарослей кустарника, заборов и т.п.;</w:t>
      </w:r>
    </w:p>
    <w:p w:rsidR="00FC4E4F" w:rsidRPr="00FC4E4F" w:rsidRDefault="00FC4E4F" w:rsidP="00FC4E4F">
      <w:pPr>
        <w:numPr>
          <w:ilvl w:val="0"/>
          <w:numId w:val="2"/>
        </w:numPr>
        <w:spacing w:after="0" w:line="240" w:lineRule="auto"/>
        <w:ind w:left="485" w:right="81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i/>
          <w:iCs/>
          <w:color w:val="FF0000"/>
          <w:sz w:val="19"/>
        </w:rPr>
        <w:t>каждые три часа на дорогах России гибнет ребенок; дети становятся жертвами каждого девятого дорожно-транспортного происшествия, зарегистрированного в России;</w:t>
      </w:r>
    </w:p>
    <w:p w:rsidR="00FC4E4F" w:rsidRPr="00FC4E4F" w:rsidRDefault="00FC4E4F" w:rsidP="00FC4E4F">
      <w:pPr>
        <w:numPr>
          <w:ilvl w:val="0"/>
          <w:numId w:val="2"/>
        </w:numPr>
        <w:spacing w:after="0" w:line="240" w:lineRule="auto"/>
        <w:ind w:left="485" w:right="81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i/>
          <w:iCs/>
          <w:color w:val="FF0000"/>
          <w:sz w:val="19"/>
        </w:rPr>
        <w:t>по данным министерства образования, в России каждый год 1 сентября практически не садится за парты одна большая школа. Это полторы тысячи погибших в дорожно-транспортных происшествиях детей.</w:t>
      </w:r>
    </w:p>
    <w:p w:rsidR="00FC4E4F" w:rsidRDefault="00FC4E4F" w:rsidP="00FC4E4F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val="en-US"/>
        </w:rPr>
      </w:pP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>Источник информации: </w:t>
      </w:r>
      <w:hyperlink r:id="rId7" w:history="1">
        <w:r w:rsidRPr="00FC4E4F">
          <w:rPr>
            <w:rFonts w:ascii="Verdana" w:eastAsia="Times New Roman" w:hAnsi="Verdana" w:cs="Times New Roman"/>
            <w:color w:val="0000FF"/>
            <w:sz w:val="19"/>
            <w:u w:val="single"/>
          </w:rPr>
          <w:t>http://www.tvoyrebenok.ru/rules_of_traffic_to_children.shtml</w:t>
        </w:r>
      </w:hyperlink>
    </w:p>
    <w:p w:rsidR="00FC4E4F" w:rsidRPr="00FC4E4F" w:rsidRDefault="00FC4E4F" w:rsidP="00FC4E4F">
      <w:pPr>
        <w:spacing w:after="0" w:line="240" w:lineRule="auto"/>
        <w:jc w:val="righ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val="en-US"/>
        </w:rPr>
      </w:pPr>
    </w:p>
    <w:p w:rsidR="00FC4E4F" w:rsidRPr="00FC4E4F" w:rsidRDefault="00FC4E4F" w:rsidP="00FC4E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b/>
          <w:bCs/>
          <w:color w:val="000080"/>
          <w:sz w:val="19"/>
        </w:rPr>
        <w:t>Прочитайте и выполняйте:</w:t>
      </w:r>
    </w:p>
    <w:p w:rsidR="00FC4E4F" w:rsidRPr="00FC4E4F" w:rsidRDefault="00FC4E4F" w:rsidP="00FC4E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>Родители – активные помощники педагогов в формировании у детей дисциплинированного поведения на улице, соблюдения ими правил безопасности.</w:t>
      </w: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br/>
        <w:t>В младшем дошкольном возрасте ребенок должен усвоить:</w:t>
      </w:r>
    </w:p>
    <w:p w:rsidR="00FC4E4F" w:rsidRPr="00FC4E4F" w:rsidRDefault="00FC4E4F" w:rsidP="00FC4E4F">
      <w:pPr>
        <w:numPr>
          <w:ilvl w:val="0"/>
          <w:numId w:val="3"/>
        </w:numPr>
        <w:spacing w:after="0" w:line="240" w:lineRule="auto"/>
        <w:ind w:left="485" w:right="81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 xml:space="preserve">без взрослых на дорогу выходить нельзя, идешь </w:t>
      </w:r>
      <w:proofErr w:type="gramStart"/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>со</w:t>
      </w:r>
      <w:proofErr w:type="gramEnd"/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 xml:space="preserve"> взрослым за руку, не вырывайся, не сходи с тротуара;</w:t>
      </w:r>
    </w:p>
    <w:p w:rsidR="00FC4E4F" w:rsidRPr="00FC4E4F" w:rsidRDefault="00FC4E4F" w:rsidP="00FC4E4F">
      <w:pPr>
        <w:numPr>
          <w:ilvl w:val="0"/>
          <w:numId w:val="3"/>
        </w:numPr>
        <w:spacing w:after="0" w:line="240" w:lineRule="auto"/>
        <w:ind w:left="485" w:right="81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>ходить по улице следует спокойным шагом, придерживаясь правой стороны тротуара;</w:t>
      </w:r>
    </w:p>
    <w:p w:rsidR="00FC4E4F" w:rsidRPr="00FC4E4F" w:rsidRDefault="00FC4E4F" w:rsidP="00FC4E4F">
      <w:pPr>
        <w:numPr>
          <w:ilvl w:val="0"/>
          <w:numId w:val="3"/>
        </w:numPr>
        <w:spacing w:after="0" w:line="240" w:lineRule="auto"/>
        <w:ind w:left="485" w:right="81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FC4E4F" w:rsidRPr="00FC4E4F" w:rsidRDefault="00FC4E4F" w:rsidP="00FC4E4F">
      <w:pPr>
        <w:numPr>
          <w:ilvl w:val="0"/>
          <w:numId w:val="3"/>
        </w:numPr>
        <w:spacing w:after="0" w:line="240" w:lineRule="auto"/>
        <w:ind w:left="485" w:right="81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>проезжая часть предназначена только для транспортных средств;</w:t>
      </w:r>
    </w:p>
    <w:p w:rsidR="00FC4E4F" w:rsidRPr="00FC4E4F" w:rsidRDefault="00FC4E4F" w:rsidP="00FC4E4F">
      <w:pPr>
        <w:numPr>
          <w:ilvl w:val="0"/>
          <w:numId w:val="3"/>
        </w:numPr>
        <w:spacing w:after="0" w:line="240" w:lineRule="auto"/>
        <w:ind w:left="485" w:right="81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>движение транспорта на дороге регулируется сигналами светофора и милиционером-регулировщиком;</w:t>
      </w:r>
    </w:p>
    <w:p w:rsidR="00FC4E4F" w:rsidRPr="00FC4E4F" w:rsidRDefault="00FC4E4F" w:rsidP="00FC4E4F">
      <w:pPr>
        <w:numPr>
          <w:ilvl w:val="0"/>
          <w:numId w:val="3"/>
        </w:numPr>
        <w:spacing w:after="0" w:line="240" w:lineRule="auto"/>
        <w:ind w:left="485" w:right="81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>в общественном транспорте не высовываться из окон, не выставлять руки какие-либо предметы.</w:t>
      </w:r>
    </w:p>
    <w:p w:rsidR="00FC4E4F" w:rsidRPr="00FC4E4F" w:rsidRDefault="00FC4E4F" w:rsidP="00FC4E4F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t xml:space="preserve"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</w:t>
      </w: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lastRenderedPageBreak/>
        <w:t>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br/>
      </w: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br/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br/>
        <w:t>Не запугивайте ребенка улицей – панический страх перед транспортом не менее вреден, чем беспечность и невнимательность!</w:t>
      </w: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br/>
        <w:t>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br/>
      </w: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br/>
        <w:t>Помните! 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FC4E4F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</w:rPr>
        <w:br/>
        <w:t>Старайтесь сделать все возможное, чтобы оградить детей от несчастных случаев на дорогах!</w:t>
      </w:r>
    </w:p>
    <w:p w:rsidR="00000000" w:rsidRDefault="00FC4E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C1E"/>
    <w:multiLevelType w:val="multilevel"/>
    <w:tmpl w:val="3050C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E22133"/>
    <w:multiLevelType w:val="multilevel"/>
    <w:tmpl w:val="5B2A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B25FBF"/>
    <w:multiLevelType w:val="multilevel"/>
    <w:tmpl w:val="B724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C4E4F"/>
    <w:rsid w:val="00FC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C4E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E4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C4E4F"/>
    <w:rPr>
      <w:b/>
      <w:bCs/>
    </w:rPr>
  </w:style>
  <w:style w:type="character" w:styleId="a4">
    <w:name w:val="Emphasis"/>
    <w:basedOn w:val="a0"/>
    <w:uiPriority w:val="20"/>
    <w:qFormat/>
    <w:rsid w:val="00FC4E4F"/>
    <w:rPr>
      <w:i/>
      <w:iCs/>
    </w:rPr>
  </w:style>
  <w:style w:type="character" w:styleId="a5">
    <w:name w:val="Hyperlink"/>
    <w:basedOn w:val="a0"/>
    <w:uiPriority w:val="99"/>
    <w:semiHidden/>
    <w:unhideWhenUsed/>
    <w:rsid w:val="00FC4E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468">
          <w:marLeft w:val="6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rebenok.ru/rules_of_traffic_to_children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B1B1B"/>
      </a:dk1>
      <a:lt1>
        <a:sysClr val="window" lastClr="D8D8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3816</Characters>
  <Application>Microsoft Office Word</Application>
  <DocSecurity>0</DocSecurity>
  <Lines>31</Lines>
  <Paragraphs>8</Paragraphs>
  <ScaleCrop>false</ScaleCrop>
  <Company>MICROSOFT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2019-09-16T09:49:00Z</dcterms:created>
  <dcterms:modified xsi:type="dcterms:W3CDTF">2019-09-16T09:52:00Z</dcterms:modified>
</cp:coreProperties>
</file>